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w:t>
      </w:r>
      <w:r w:rsidR="008D1E2E">
        <w:rPr>
          <w:rFonts w:hint="eastAsia"/>
        </w:rPr>
        <w:t>８</w:t>
      </w:r>
      <w:r w:rsidR="000F7F14" w:rsidRPr="001510C9">
        <w:rPr>
          <w:rFonts w:hint="eastAsia"/>
        </w:rPr>
        <w:t>年</w:t>
      </w:r>
      <w:r w:rsidR="002131E5">
        <w:rPr>
          <w:rFonts w:hint="eastAsia"/>
        </w:rPr>
        <w:t>３</w:t>
      </w:r>
      <w:r w:rsidR="000F7F14" w:rsidRPr="001510C9">
        <w:rPr>
          <w:rFonts w:hint="eastAsia"/>
        </w:rPr>
        <w:t>月</w:t>
      </w:r>
      <w:r w:rsidR="002131E5">
        <w:rPr>
          <w:rFonts w:hint="eastAsia"/>
        </w:rPr>
        <w:t>３０</w:t>
      </w:r>
      <w:r w:rsidR="000F7F14" w:rsidRPr="001510C9">
        <w:rPr>
          <w:rFonts w:hint="eastAsia"/>
        </w:rPr>
        <w:t>日</w:t>
      </w:r>
      <w:r w:rsidR="00885C2A">
        <w:rPr>
          <w:rFonts w:hint="eastAsia"/>
        </w:rPr>
        <w:t>付け</w:t>
      </w:r>
      <w:r w:rsidR="008D1E2E" w:rsidRPr="008D1E2E">
        <w:rPr>
          <w:rFonts w:ascii="ＭＳ 明朝" w:hAnsi="ＭＳ 明朝" w:hint="eastAsia"/>
        </w:rPr>
        <w:t>２０１６０３</w:t>
      </w:r>
      <w:r w:rsidR="002131E5">
        <w:rPr>
          <w:rFonts w:ascii="ＭＳ 明朝" w:hAnsi="ＭＳ 明朝" w:hint="eastAsia"/>
        </w:rPr>
        <w:t>１７</w:t>
      </w:r>
      <w:r w:rsidR="008D1E2E" w:rsidRPr="008D1E2E">
        <w:rPr>
          <w:rFonts w:ascii="ＭＳ 明朝" w:hAnsi="ＭＳ 明朝" w:hint="eastAsia"/>
        </w:rPr>
        <w:t>特第</w:t>
      </w:r>
      <w:r w:rsidR="002131E5">
        <w:rPr>
          <w:rFonts w:ascii="ＭＳ 明朝" w:hAnsi="ＭＳ 明朝" w:hint="eastAsia"/>
        </w:rPr>
        <w:t>６</w:t>
      </w:r>
      <w:r w:rsidR="008D1E2E" w:rsidRPr="008D1E2E">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w:t>
      </w:r>
      <w:r w:rsidR="008D1E2E">
        <w:rPr>
          <w:rFonts w:hint="eastAsia"/>
        </w:rPr>
        <w:t>８</w:t>
      </w:r>
      <w:r w:rsidR="00215F46" w:rsidRPr="001510C9">
        <w:rPr>
          <w:rFonts w:hint="eastAsia"/>
        </w:rPr>
        <w:t>年</w:t>
      </w:r>
      <w:r w:rsidR="002131E5">
        <w:rPr>
          <w:rFonts w:hint="eastAsia"/>
        </w:rPr>
        <w:t>３</w:t>
      </w:r>
      <w:r w:rsidR="00215F46" w:rsidRPr="001510C9">
        <w:rPr>
          <w:rFonts w:hint="eastAsia"/>
        </w:rPr>
        <w:t>月</w:t>
      </w:r>
      <w:r w:rsidR="002131E5">
        <w:rPr>
          <w:rFonts w:hint="eastAsia"/>
        </w:rPr>
        <w:t>３０</w:t>
      </w:r>
      <w:r w:rsidR="00215F46" w:rsidRPr="001510C9">
        <w:rPr>
          <w:rFonts w:hint="eastAsia"/>
        </w:rPr>
        <w:t>日</w:t>
      </w:r>
      <w:r w:rsidR="00885C2A">
        <w:rPr>
          <w:rFonts w:hint="eastAsia"/>
        </w:rPr>
        <w:t>付け</w:t>
      </w:r>
      <w:r w:rsidR="008D1E2E" w:rsidRPr="008D1E2E">
        <w:rPr>
          <w:rFonts w:ascii="ＭＳ 明朝" w:hAnsi="ＭＳ 明朝" w:hint="eastAsia"/>
        </w:rPr>
        <w:t>２０１６０３</w:t>
      </w:r>
      <w:r w:rsidR="002131E5">
        <w:rPr>
          <w:rFonts w:ascii="ＭＳ 明朝" w:hAnsi="ＭＳ 明朝" w:hint="eastAsia"/>
        </w:rPr>
        <w:t>１７</w:t>
      </w:r>
      <w:r w:rsidR="008D1E2E" w:rsidRPr="008D1E2E">
        <w:rPr>
          <w:rFonts w:ascii="ＭＳ 明朝" w:hAnsi="ＭＳ 明朝" w:hint="eastAsia"/>
        </w:rPr>
        <w:t>特第</w:t>
      </w:r>
      <w:r w:rsidR="002131E5">
        <w:rPr>
          <w:rFonts w:ascii="ＭＳ 明朝" w:hAnsi="ＭＳ 明朝" w:hint="eastAsia"/>
        </w:rPr>
        <w:t>７</w:t>
      </w:r>
      <w:r w:rsidR="008D1E2E" w:rsidRPr="008D1E2E">
        <w:rPr>
          <w:rFonts w:ascii="ＭＳ 明朝" w:hAnsi="ＭＳ 明朝"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16"/>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40B96">
            <w:pPr>
              <w:overflowPunct w:val="0"/>
              <w:adjustRightInd w:val="0"/>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2131E5">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F2277B" w:rsidRPr="001510C9"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1379B8">
      <w:pPr>
        <w:widowControl/>
        <w:ind w:firstLineChars="100" w:firstLine="226"/>
        <w:jc w:val="left"/>
        <w:rPr>
          <w:rFonts w:ascii="ＭＳ 明朝" w:hAnsi="ＭＳ 明朝" w:cs="ＭＳ 明朝"/>
          <w:spacing w:val="8"/>
          <w:kern w:val="0"/>
          <w:szCs w:val="21"/>
        </w:rPr>
      </w:pPr>
    </w:p>
    <w:p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9C57DA" w:rsidRDefault="002C5729"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w:t>
      </w:r>
    </w:p>
    <w:p w:rsidR="002C5729" w:rsidRPr="001510C9" w:rsidRDefault="00B74322" w:rsidP="006B78BF">
      <w:pPr>
        <w:widowControl/>
        <w:ind w:leftChars="400" w:left="840"/>
        <w:jc w:val="left"/>
        <w:rPr>
          <w:rFonts w:ascii="ＭＳ 明朝" w:hAnsi="ＭＳ 明朝" w:cs="ＭＳ 明朝"/>
          <w:spacing w:val="8"/>
          <w:kern w:val="0"/>
          <w:szCs w:val="21"/>
        </w:rPr>
      </w:pPr>
      <w:r>
        <w:rPr>
          <w:rFonts w:ascii="ＭＳ 明朝" w:hAnsi="ＭＳ 明朝" w:cs="ＭＳ 明朝" w:hint="eastAsia"/>
          <w:spacing w:val="8"/>
          <w:kern w:val="0"/>
          <w:szCs w:val="21"/>
        </w:rPr>
        <w:t>て</w:t>
      </w:r>
      <w:r w:rsidR="002C5729"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002C5729" w:rsidRPr="00F222CC">
        <w:rPr>
          <w:rFonts w:ascii="ＭＳ 明朝" w:hAnsi="ＭＳ 明朝" w:cs="ＭＳ 明朝" w:hint="eastAsia"/>
          <w:spacing w:val="8"/>
          <w:kern w:val="0"/>
          <w:szCs w:val="21"/>
        </w:rPr>
        <w:t>レート</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rsidR="006C743D" w:rsidRDefault="009C57DA" w:rsidP="006C743D">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rsidR="006C743D" w:rsidRPr="006C743D" w:rsidRDefault="00664C30" w:rsidP="006476EB">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rsidR="00756DD5" w:rsidRPr="006C743D" w:rsidRDefault="00EA3288" w:rsidP="006476EB">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rsidR="00CA56B4" w:rsidRPr="00136C00" w:rsidRDefault="00CA56B4" w:rsidP="006C743D">
      <w:pPr>
        <w:widowControl/>
        <w:ind w:leftChars="214" w:left="655" w:hangingChars="91" w:hanging="206"/>
        <w:jc w:val="left"/>
        <w:rPr>
          <w:rFonts w:ascii="ＭＳ 明朝" w:hAnsi="ＭＳ 明朝" w:cs="ＭＳ 明朝"/>
          <w:spacing w:val="8"/>
          <w:kern w:val="0"/>
          <w:szCs w:val="21"/>
        </w:rPr>
      </w:pPr>
    </w:p>
    <w:p w:rsidR="00C70165" w:rsidRPr="003E3C03" w:rsidRDefault="00C70165" w:rsidP="008A3986">
      <w:pPr>
        <w:widowControl/>
        <w:ind w:leftChars="214" w:left="655" w:hangingChars="91" w:hanging="206"/>
        <w:jc w:val="left"/>
        <w:rPr>
          <w:rFonts w:ascii="ＭＳ 明朝" w:hAnsi="ＭＳ 明朝" w:cs="ＭＳ 明朝"/>
          <w:spacing w:val="8"/>
          <w:kern w:val="0"/>
          <w:szCs w:val="21"/>
        </w:rPr>
      </w:pPr>
    </w:p>
    <w:p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8B31A8" w:rsidRPr="001510C9"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rsidR="00D94235" w:rsidRPr="00C53CBC" w:rsidRDefault="00D94235" w:rsidP="006B78BF">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5618AE"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8B31A8" w:rsidRPr="001510C9"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rsidR="00AF032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DE2D2E" w:rsidRDefault="00DE2D2E"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rsidR="005E1C19" w:rsidRDefault="005E1C19"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rsidR="004C27B1" w:rsidRPr="002D5B80" w:rsidRDefault="004C27B1" w:rsidP="006C743D">
      <w:pPr>
        <w:widowControl/>
        <w:ind w:firstLineChars="300" w:firstLine="678"/>
        <w:jc w:val="left"/>
        <w:rPr>
          <w:rFonts w:ascii="ＭＳ 明朝" w:hAnsi="ＭＳ 明朝" w:cs="ＭＳ 明朝"/>
          <w:spacing w:val="8"/>
          <w:kern w:val="0"/>
          <w:szCs w:val="21"/>
        </w:rPr>
      </w:pPr>
    </w:p>
    <w:p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B78BF">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E3837" w:rsidRPr="001510C9" w:rsidRDefault="00AE3837" w:rsidP="00AE3837">
      <w:pPr>
        <w:autoSpaceDE w:val="0"/>
        <w:autoSpaceDN w:val="0"/>
        <w:adjustRightInd w:val="0"/>
        <w:spacing w:line="329" w:lineRule="exact"/>
        <w:jc w:val="left"/>
        <w:rPr>
          <w:rFonts w:cs="ＭＳ 明朝"/>
          <w:kern w:val="0"/>
          <w:szCs w:val="21"/>
        </w:rPr>
      </w:pPr>
    </w:p>
    <w:p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rsidR="00AE3837" w:rsidRPr="00AE3837" w:rsidRDefault="00AE3837" w:rsidP="00AE3837">
      <w:pPr>
        <w:wordWrap w:val="0"/>
        <w:autoSpaceDE w:val="0"/>
        <w:autoSpaceDN w:val="0"/>
        <w:adjustRightInd w:val="0"/>
        <w:spacing w:line="329" w:lineRule="exact"/>
        <w:rPr>
          <w:rFonts w:cs="ＭＳ 明朝"/>
          <w:kern w:val="0"/>
          <w:szCs w:val="21"/>
        </w:rPr>
      </w:pPr>
    </w:p>
    <w:p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rsidR="00BE5AA4" w:rsidRPr="005B6EB2" w:rsidRDefault="00BE5AA4" w:rsidP="00AE3837">
      <w:pPr>
        <w:wordWrap w:val="0"/>
        <w:autoSpaceDE w:val="0"/>
        <w:autoSpaceDN w:val="0"/>
        <w:adjustRightInd w:val="0"/>
        <w:spacing w:line="329" w:lineRule="exact"/>
        <w:rPr>
          <w:rFonts w:cs="ＭＳ 明朝"/>
          <w:kern w:val="0"/>
          <w:szCs w:val="21"/>
        </w:rPr>
      </w:pPr>
    </w:p>
    <w:p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2131E5">
        <w:rPr>
          <w:rFonts w:hint="eastAsia"/>
        </w:rPr>
        <w:t>３</w:t>
      </w:r>
      <w:r w:rsidR="002131E5" w:rsidRPr="001510C9">
        <w:rPr>
          <w:rFonts w:hint="eastAsia"/>
        </w:rPr>
        <w:t>月</w:t>
      </w:r>
      <w:r w:rsidR="002131E5">
        <w:rPr>
          <w:rFonts w:hint="eastAsia"/>
        </w:rPr>
        <w:t>３０</w:t>
      </w:r>
      <w:r w:rsidR="00374491" w:rsidRPr="001510C9">
        <w:rPr>
          <w:rFonts w:hint="eastAsia"/>
        </w:rPr>
        <w:t>日</w:t>
      </w:r>
      <w:r w:rsidR="00885C2A">
        <w:rPr>
          <w:rFonts w:hint="eastAsia"/>
        </w:rPr>
        <w:t>付け</w:t>
      </w:r>
      <w:r w:rsidR="00A0793C" w:rsidRPr="00A0793C">
        <w:rPr>
          <w:rFonts w:ascii="ＭＳ 明朝" w:hAnsi="ＭＳ 明朝" w:hint="eastAsia"/>
        </w:rPr>
        <w:t>２０１</w:t>
      </w:r>
      <w:r w:rsidR="00471986">
        <w:rPr>
          <w:rFonts w:ascii="ＭＳ 明朝" w:hAnsi="ＭＳ 明朝" w:hint="eastAsia"/>
        </w:rPr>
        <w:t>６</w:t>
      </w:r>
      <w:r w:rsidR="00A0793C" w:rsidRPr="00A0793C">
        <w:rPr>
          <w:rFonts w:ascii="ＭＳ 明朝" w:hAnsi="ＭＳ 明朝" w:hint="eastAsia"/>
        </w:rPr>
        <w:t>０３</w:t>
      </w:r>
      <w:r w:rsidR="002131E5">
        <w:rPr>
          <w:rFonts w:ascii="ＭＳ 明朝" w:hAnsi="ＭＳ 明朝" w:hint="eastAsia"/>
        </w:rPr>
        <w:t>１７</w:t>
      </w:r>
      <w:r w:rsidR="00471986">
        <w:rPr>
          <w:rFonts w:ascii="ＭＳ 明朝" w:hAnsi="ＭＳ 明朝" w:hint="eastAsia"/>
        </w:rPr>
        <w:t>特第</w:t>
      </w:r>
      <w:r w:rsidR="002131E5">
        <w:rPr>
          <w:rFonts w:ascii="ＭＳ 明朝" w:hAnsi="ＭＳ 明朝" w:hint="eastAsia"/>
        </w:rPr>
        <w:t>６</w:t>
      </w:r>
      <w:r w:rsidR="00A0793C" w:rsidRPr="00A0793C">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471986">
        <w:rPr>
          <w:rFonts w:ascii="ＭＳ 明朝" w:hAnsi="ＭＳ 明朝" w:hint="eastAsia"/>
        </w:rPr>
        <w:t>２０１６</w:t>
      </w:r>
      <w:r w:rsidR="00A0793C" w:rsidRPr="00A0793C">
        <w:rPr>
          <w:rFonts w:ascii="ＭＳ 明朝" w:hAnsi="ＭＳ 明朝" w:hint="eastAsia"/>
        </w:rPr>
        <w:t>０３</w:t>
      </w:r>
      <w:r w:rsidR="002131E5">
        <w:rPr>
          <w:rFonts w:ascii="ＭＳ 明朝" w:hAnsi="ＭＳ 明朝" w:hint="eastAsia"/>
        </w:rPr>
        <w:t>１７</w:t>
      </w:r>
      <w:r w:rsidR="00A0793C" w:rsidRPr="00A0793C">
        <w:rPr>
          <w:rFonts w:ascii="ＭＳ 明朝" w:hAnsi="ＭＳ 明朝" w:hint="eastAsia"/>
        </w:rPr>
        <w:t>特第</w:t>
      </w:r>
      <w:r w:rsidR="002131E5">
        <w:rPr>
          <w:rFonts w:ascii="ＭＳ 明朝" w:hAnsi="ＭＳ 明朝" w:hint="eastAsia"/>
        </w:rPr>
        <w:t>７</w:t>
      </w:r>
      <w:r w:rsidR="00A0793C" w:rsidRPr="00A0793C">
        <w:rPr>
          <w:rFonts w:ascii="ＭＳ 明朝" w:hAnsi="ＭＳ 明朝" w:hint="eastAsia"/>
        </w:rPr>
        <w:t>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A81C15" w:rsidRPr="005B6EB2"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2131E5">
        <w:trPr>
          <w:trHeight w:val="50"/>
        </w:trPr>
        <w:tc>
          <w:tcPr>
            <w:tcW w:w="567" w:type="dxa"/>
            <w:hideMark/>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2131E5">
            <w:pPr>
              <w:overflowPunct w:val="0"/>
              <w:adjustRightInd w:val="0"/>
              <w:rPr>
                <w:rFonts w:asciiTheme="minorEastAsia" w:eastAsiaTheme="minorEastAsia" w:hAnsiTheme="minorEastAsia"/>
                <w:szCs w:val="21"/>
              </w:rPr>
            </w:pPr>
          </w:p>
        </w:tc>
        <w:tc>
          <w:tcPr>
            <w:tcW w:w="709" w:type="dxa"/>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r>
      <w:tr w:rsidR="00995AE2" w:rsidRPr="00995AE2" w:rsidTr="002131E5">
        <w:trPr>
          <w:trHeight w:val="50"/>
        </w:trPr>
        <w:tc>
          <w:tcPr>
            <w:tcW w:w="8788" w:type="dxa"/>
            <w:gridSpan w:val="5"/>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2131E5">
        <w:trPr>
          <w:trHeight w:val="696"/>
        </w:trPr>
        <w:tc>
          <w:tcPr>
            <w:tcW w:w="8788" w:type="dxa"/>
            <w:gridSpan w:val="5"/>
            <w:tcBorders>
              <w:top w:val="single" w:sz="4" w:space="0" w:color="auto"/>
              <w:bottom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B44767" w:rsidRPr="006C743D" w:rsidRDefault="00B44767" w:rsidP="00B4476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rsidR="00B44767" w:rsidRPr="006C743D" w:rsidRDefault="00B44767" w:rsidP="008A3986">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6476EB" w:rsidRDefault="006476EB" w:rsidP="008A3986">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※発行する請求書には、</w:t>
      </w:r>
      <w:r w:rsidRPr="006476EB">
        <w:rPr>
          <w:rFonts w:ascii="ＭＳ 明朝" w:hAnsi="ＭＳ 明朝" w:cs="ＭＳ 明朝" w:hint="eastAsia"/>
          <w:spacing w:val="8"/>
          <w:kern w:val="0"/>
          <w:szCs w:val="21"/>
        </w:rPr>
        <w:t>国内代理人費用、外国特許庁費用、翻訳費用（「1WORDの単価</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×WORDの数」等の内訳を明示）を分けて記載すること。また、国際事務局（WIPO）</w:t>
      </w:r>
    </w:p>
    <w:p w:rsidR="006476EB" w:rsidRDefault="006476EB" w:rsidP="008A3986">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DE2D2E" w:rsidRPr="00C53CBC" w:rsidRDefault="00DE2D2E" w:rsidP="008A3986">
      <w:pPr>
        <w:widowControl/>
        <w:jc w:val="left"/>
        <w:rPr>
          <w:rFonts w:ascii="ＭＳ 明朝" w:hAnsi="ＭＳ 明朝" w:cs="ＭＳ 明朝"/>
          <w:spacing w:val="8"/>
          <w:kern w:val="0"/>
          <w:szCs w:val="21"/>
        </w:rPr>
      </w:pPr>
    </w:p>
    <w:p w:rsidR="00DE2D2E" w:rsidRDefault="00DE2D2E" w:rsidP="008A3986">
      <w:pPr>
        <w:widowControl/>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※出願国において、日本の中小企業も利用できる出願料等の減免制度がある場合は、積</w:t>
      </w:r>
    </w:p>
    <w:p w:rsidR="00DE2D2E" w:rsidRPr="001510C9" w:rsidRDefault="00DE2D2E"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極的に活用すること。</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E26AF" w:rsidRPr="001510C9" w:rsidRDefault="004E26AF" w:rsidP="004E26AF">
      <w:pPr>
        <w:autoSpaceDE w:val="0"/>
        <w:autoSpaceDN w:val="0"/>
        <w:adjustRightInd w:val="0"/>
        <w:spacing w:line="329" w:lineRule="exact"/>
        <w:jc w:val="left"/>
        <w:rPr>
          <w:rFonts w:cs="ＭＳ 明朝"/>
          <w:kern w:val="0"/>
          <w:szCs w:val="21"/>
        </w:rPr>
      </w:pPr>
    </w:p>
    <w:p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E26AF" w:rsidRPr="00AE3837" w:rsidRDefault="004E26AF" w:rsidP="004E26AF">
      <w:pPr>
        <w:wordWrap w:val="0"/>
        <w:autoSpaceDE w:val="0"/>
        <w:autoSpaceDN w:val="0"/>
        <w:adjustRightInd w:val="0"/>
        <w:spacing w:line="329" w:lineRule="exact"/>
        <w:rPr>
          <w:rFonts w:cs="ＭＳ 明朝"/>
          <w:kern w:val="0"/>
          <w:szCs w:val="21"/>
        </w:rPr>
      </w:pPr>
    </w:p>
    <w:p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E26AF" w:rsidRPr="005B6EB2" w:rsidRDefault="004E26AF" w:rsidP="004E26AF">
      <w:pPr>
        <w:wordWrap w:val="0"/>
        <w:autoSpaceDE w:val="0"/>
        <w:autoSpaceDN w:val="0"/>
        <w:adjustRightInd w:val="0"/>
        <w:spacing w:line="329" w:lineRule="exact"/>
        <w:rPr>
          <w:rFonts w:cs="ＭＳ 明朝"/>
          <w:kern w:val="0"/>
          <w:szCs w:val="21"/>
        </w:rPr>
      </w:pPr>
    </w:p>
    <w:p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lastRenderedPageBreak/>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w:t>
      </w:r>
      <w:r w:rsidR="002131E5" w:rsidRPr="001510C9">
        <w:rPr>
          <w:rFonts w:hint="eastAsia"/>
        </w:rPr>
        <w:t>２</w:t>
      </w:r>
      <w:r w:rsidR="002131E5">
        <w:rPr>
          <w:rFonts w:hint="eastAsia"/>
        </w:rPr>
        <w:t>８</w:t>
      </w:r>
      <w:r w:rsidR="002131E5"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374491" w:rsidRPr="001510C9">
        <w:rPr>
          <w:rFonts w:ascii="ＭＳ 明朝" w:hAnsi="ＭＳ 明朝" w:hint="eastAsia"/>
        </w:rPr>
        <w:t>２０１</w:t>
      </w:r>
      <w:r w:rsidR="002131E5">
        <w:rPr>
          <w:rFonts w:ascii="ＭＳ 明朝" w:hAnsi="ＭＳ 明朝" w:hint="eastAsia"/>
        </w:rPr>
        <w:t>６</w:t>
      </w:r>
      <w:r w:rsidR="00374491" w:rsidRPr="001510C9">
        <w:rPr>
          <w:rFonts w:ascii="ＭＳ 明朝" w:hAnsi="ＭＳ 明朝" w:hint="eastAsia"/>
        </w:rPr>
        <w:t>０３</w:t>
      </w:r>
      <w:r w:rsidR="002131E5">
        <w:rPr>
          <w:rFonts w:ascii="ＭＳ 明朝" w:hAnsi="ＭＳ 明朝" w:hint="eastAsia"/>
        </w:rPr>
        <w:t>１７</w:t>
      </w:r>
      <w:r w:rsidR="00374491" w:rsidRPr="001510C9">
        <w:rPr>
          <w:rFonts w:ascii="ＭＳ 明朝" w:hAnsi="ＭＳ 明朝" w:hint="eastAsia"/>
        </w:rPr>
        <w:t>特第</w:t>
      </w:r>
      <w:r w:rsidR="002131E5">
        <w:rPr>
          <w:rFonts w:ascii="ＭＳ 明朝" w:hAnsi="ＭＳ 明朝" w:hint="eastAsia"/>
        </w:rPr>
        <w:t>６</w:t>
      </w:r>
      <w:r w:rsidR="00374491" w:rsidRPr="001510C9">
        <w:rPr>
          <w:rFonts w:ascii="ＭＳ 明朝" w:hAnsi="ＭＳ 明朝" w:hint="eastAsia"/>
        </w:rPr>
        <w:t>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w:t>
      </w:r>
      <w:r w:rsidR="002131E5">
        <w:rPr>
          <w:rFonts w:hint="eastAsia"/>
        </w:rPr>
        <w:t>８</w:t>
      </w:r>
      <w:r w:rsidR="00374491"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374491" w:rsidRPr="001510C9">
        <w:rPr>
          <w:rFonts w:ascii="ＭＳ 明朝" w:hAnsi="ＭＳ 明朝" w:hint="eastAsia"/>
        </w:rPr>
        <w:t>２０１</w:t>
      </w:r>
      <w:r w:rsidR="002131E5">
        <w:rPr>
          <w:rFonts w:ascii="ＭＳ 明朝" w:hAnsi="ＭＳ 明朝" w:hint="eastAsia"/>
        </w:rPr>
        <w:t>６</w:t>
      </w:r>
      <w:r w:rsidR="00374491" w:rsidRPr="001510C9">
        <w:rPr>
          <w:rFonts w:ascii="ＭＳ 明朝" w:hAnsi="ＭＳ 明朝" w:hint="eastAsia"/>
        </w:rPr>
        <w:t>０３</w:t>
      </w:r>
      <w:r w:rsidR="002131E5">
        <w:rPr>
          <w:rFonts w:ascii="ＭＳ 明朝" w:hAnsi="ＭＳ 明朝" w:hint="eastAsia"/>
        </w:rPr>
        <w:t>１７</w:t>
      </w:r>
      <w:r w:rsidR="00374491" w:rsidRPr="001510C9">
        <w:rPr>
          <w:rFonts w:ascii="ＭＳ 明朝" w:hAnsi="ＭＳ 明朝" w:hint="eastAsia"/>
        </w:rPr>
        <w:t>特第</w:t>
      </w:r>
      <w:r w:rsidR="002131E5">
        <w:rPr>
          <w:rFonts w:ascii="ＭＳ 明朝" w:hAnsi="ＭＳ 明朝" w:hint="eastAsia"/>
        </w:rPr>
        <w:t>７</w:t>
      </w:r>
      <w:r w:rsidR="00374491" w:rsidRPr="001510C9">
        <w:rPr>
          <w:rFonts w:ascii="ＭＳ 明朝" w:hAnsi="ＭＳ 明朝"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013481" w:rsidRDefault="00F65AAF" w:rsidP="00E00517">
            <w:pPr>
              <w:pStyle w:val="a3"/>
              <w:spacing w:before="149" w:line="257" w:lineRule="exact"/>
              <w:rPr>
                <w:spacing w:val="0"/>
              </w:rPr>
            </w:pPr>
          </w:p>
        </w:tc>
      </w:tr>
      <w:tr w:rsidR="00013481" w:rsidRPr="001510C9"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013481" w:rsidRPr="001D7A57" w:rsidRDefault="00013481" w:rsidP="007A6AA6">
            <w:pPr>
              <w:pStyle w:val="a3"/>
              <w:spacing w:before="149" w:line="257" w:lineRule="exact"/>
              <w:rPr>
                <w:rFonts w:cs="Century"/>
                <w:spacing w:val="1"/>
              </w:rPr>
            </w:pPr>
          </w:p>
        </w:tc>
      </w:tr>
      <w:tr w:rsidR="00245EED" w:rsidRPr="001510C9"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678C">
              <w:rPr>
                <w:rFonts w:ascii="ＭＳ 明朝" w:hAnsi="ＭＳ 明朝" w:hint="eastAsia"/>
                <w:spacing w:val="60"/>
                <w:fitText w:val="1280" w:id="-1562055930"/>
              </w:rPr>
              <w:t>自己資</w:t>
            </w:r>
            <w:r w:rsidRPr="0015678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rsidTr="001D7A57">
        <w:trPr>
          <w:trHeight w:val="238"/>
        </w:trPr>
        <w:tc>
          <w:tcPr>
            <w:tcW w:w="1701" w:type="dxa"/>
            <w:vMerge w:val="restart"/>
            <w:vAlign w:val="center"/>
          </w:tcPr>
          <w:p w:rsidR="001D7A57" w:rsidRPr="001510C9" w:rsidRDefault="0015678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rsidR="001D7A57" w:rsidRPr="001510C9" w:rsidRDefault="0015678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rsidTr="001D7A57">
        <w:trPr>
          <w:trHeight w:val="375"/>
        </w:trPr>
        <w:tc>
          <w:tcPr>
            <w:tcW w:w="1701" w:type="dxa"/>
            <w:vMerge/>
            <w:vAlign w:val="center"/>
          </w:tcPr>
          <w:p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 w:val="16"/>
                <w:szCs w:val="21"/>
              </w:rPr>
            </w:pP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rsidTr="00B4732A">
        <w:trPr>
          <w:trHeight w:val="185"/>
        </w:trPr>
        <w:tc>
          <w:tcPr>
            <w:tcW w:w="1701" w:type="dxa"/>
            <w:vMerge w:val="restart"/>
            <w:vAlign w:val="center"/>
          </w:tcPr>
          <w:p w:rsidR="00B55701" w:rsidRPr="001510C9" w:rsidRDefault="0015678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rsidR="00B55701" w:rsidRPr="001510C9" w:rsidRDefault="0015678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rsidTr="00B4732A">
        <w:trPr>
          <w:trHeight w:val="345"/>
        </w:trPr>
        <w:tc>
          <w:tcPr>
            <w:tcW w:w="1701" w:type="dxa"/>
            <w:vMerge/>
            <w:vAlign w:val="center"/>
          </w:tcPr>
          <w:p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B55701" w:rsidRPr="00B55701" w:rsidRDefault="00B55701" w:rsidP="00B55701">
            <w:pPr>
              <w:pStyle w:val="af1"/>
              <w:overflowPunct w:val="0"/>
              <w:adjustRightInd w:val="0"/>
              <w:jc w:val="center"/>
            </w:pP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lastRenderedPageBreak/>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E5" w:rsidRDefault="002131E5" w:rsidP="00C77227">
      <w:r>
        <w:separator/>
      </w:r>
    </w:p>
  </w:endnote>
  <w:endnote w:type="continuationSeparator" w:id="0">
    <w:p w:rsidR="002131E5" w:rsidRDefault="002131E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E5" w:rsidRDefault="002131E5" w:rsidP="00C77227">
      <w:r>
        <w:separator/>
      </w:r>
    </w:p>
  </w:footnote>
  <w:footnote w:type="continuationSeparator" w:id="0">
    <w:p w:rsidR="002131E5" w:rsidRDefault="002131E5"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5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5678C"/>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31E5"/>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B6F80"/>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v:textbox inset="5.85pt,.7pt,5.85pt,.7pt"/>
    </o:shapedefaults>
    <o:shapelayout v:ext="edit">
      <o:idmap v:ext="edit" data="1"/>
    </o:shapelayout>
  </w:shapeDefaults>
  <w:doNotEmbedSmartTags/>
  <w:decimalSymbol w:val="."/>
  <w:listSeparator w:val=","/>
  <w15:docId w15:val="{62EA1B8D-E6E4-4374-89FE-078DB337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79D1-2A23-4D2A-94F8-9B6D293B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3766</Words>
  <Characters>21469</Characters>
  <Application>Microsoft Office Word</Application>
  <DocSecurity>0</DocSecurity>
  <Lines>178</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25185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奥山 沙優理</cp:lastModifiedBy>
  <cp:revision>4</cp:revision>
  <cp:lastPrinted>2016-03-30T10:00:00Z</cp:lastPrinted>
  <dcterms:created xsi:type="dcterms:W3CDTF">2016-04-18T07:55:00Z</dcterms:created>
  <dcterms:modified xsi:type="dcterms:W3CDTF">2016-05-26T05:50:00Z</dcterms:modified>
</cp:coreProperties>
</file>